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FA" w:rsidRDefault="001703A6" w:rsidP="001703A6">
      <w:pPr>
        <w:jc w:val="center"/>
      </w:pPr>
      <w:r>
        <w:t xml:space="preserve">TURGUTLU TİCARET BORSASI MECLİS ÜYELERİ SEÇİMİ HAKKINDA </w:t>
      </w:r>
    </w:p>
    <w:p w:rsidR="001703A6" w:rsidRDefault="001703A6" w:rsidP="001703A6">
      <w:pPr>
        <w:jc w:val="center"/>
      </w:pPr>
      <w:r>
        <w:t xml:space="preserve">----------------------------------------------------------------------------------------  </w:t>
      </w:r>
    </w:p>
    <w:p w:rsidR="001703A6" w:rsidRPr="001703A6" w:rsidRDefault="001703A6" w:rsidP="0017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Sayın; Üyemiz</w:t>
      </w:r>
    </w:p>
    <w:p w:rsidR="001703A6" w:rsidRPr="001703A6" w:rsidRDefault="001703A6" w:rsidP="0017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Turgutlu Ticaret Borsası Meclis Üyeleri Seçimi 03 Nisan 2018 Salı günü saat 10.00-17.00 arasında Turgutlu Ticaret Borsası salonunda yapılacaktır.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Seçimlerde tüzel kişiler temsilcileri vasıtasıyla, gerçek kişiler bizzat kendileri oy kullanabileceklerdir.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Seçimlere katılarak borsamıza destek vermenizden büyük memnuniyet duyulacaktır.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Bu vesile ile hayırlı işler diler, Seçimlerin camiamıza hayırlı olmasını temenni ederim.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Saygılarımızla,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RCAN 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Yön.Krl</w:t>
      </w:r>
      <w:proofErr w:type="gramEnd"/>
      <w:r w:rsidRPr="001703A6">
        <w:rPr>
          <w:rFonts w:ascii="Times New Roman" w:eastAsia="Times New Roman" w:hAnsi="Times New Roman" w:cs="Times New Roman"/>
          <w:sz w:val="24"/>
          <w:szCs w:val="24"/>
          <w:lang w:eastAsia="tr-TR"/>
        </w:rPr>
        <w:t>.Bşk.</w:t>
      </w:r>
    </w:p>
    <w:p w:rsidR="001703A6" w:rsidRPr="001703A6" w:rsidRDefault="001703A6" w:rsidP="001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3A6" w:rsidRDefault="001703A6" w:rsidP="001703A6"/>
    <w:sectPr w:rsidR="0017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6"/>
    <w:rsid w:val="001703A6"/>
    <w:rsid w:val="001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1253-075A-4331-AF4F-C4CD6F3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2018-03-16T13:45:00Z</dcterms:created>
  <dcterms:modified xsi:type="dcterms:W3CDTF">2018-03-16T13:48:00Z</dcterms:modified>
</cp:coreProperties>
</file>